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F0C38">
      <w:pPr>
        <w:pStyle w:val="1"/>
      </w:pPr>
      <w:r>
        <w:fldChar w:fldCharType="begin"/>
      </w:r>
      <w:r>
        <w:instrText>HYPERLINK "garantF1://32223790.0"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Совета народных депутатов муниципального образования </w:t>
      </w:r>
      <w:r>
        <w:rPr>
          <w:rStyle w:val="a4"/>
          <w:b w:val="0"/>
          <w:bCs w:val="0"/>
        </w:rPr>
        <w:br/>
        <w:t xml:space="preserve">"Город Майкоп" Республики Адыгея </w:t>
      </w:r>
      <w:r>
        <w:rPr>
          <w:rStyle w:val="a4"/>
          <w:b w:val="0"/>
          <w:bCs w:val="0"/>
        </w:rPr>
        <w:br/>
        <w:t>от 28 мая 20</w:t>
      </w:r>
      <w:r>
        <w:rPr>
          <w:rStyle w:val="a4"/>
          <w:b w:val="0"/>
          <w:bCs w:val="0"/>
        </w:rPr>
        <w:t>09 г. N 127-рс/339</w:t>
      </w:r>
      <w:r>
        <w:rPr>
          <w:rStyle w:val="a4"/>
          <w:b w:val="0"/>
          <w:bCs w:val="0"/>
        </w:rPr>
        <w:br/>
        <w:t xml:space="preserve">"Об утверждении Перечня муниципального имущества, находящегося </w:t>
      </w:r>
      <w:r>
        <w:rPr>
          <w:rStyle w:val="a4"/>
          <w:b w:val="0"/>
          <w:bCs w:val="0"/>
        </w:rPr>
        <w:br/>
        <w:t xml:space="preserve">в собственности муниципального образования "Город Майкоп", </w:t>
      </w:r>
      <w:r>
        <w:rPr>
          <w:rStyle w:val="a4"/>
          <w:b w:val="0"/>
          <w:bCs w:val="0"/>
        </w:rPr>
        <w:br/>
        <w:t xml:space="preserve">предназначенного для передачи во владение и (или) в пользование </w:t>
      </w:r>
      <w:r>
        <w:rPr>
          <w:rStyle w:val="a4"/>
          <w:b w:val="0"/>
          <w:bCs w:val="0"/>
        </w:rPr>
        <w:br/>
        <w:t xml:space="preserve">субъектам малого и среднего предпринимательства </w:t>
      </w:r>
      <w:r>
        <w:rPr>
          <w:rStyle w:val="a4"/>
          <w:b w:val="0"/>
          <w:bCs w:val="0"/>
        </w:rPr>
        <w:t xml:space="preserve">и организациям, </w:t>
      </w:r>
      <w:r>
        <w:rPr>
          <w:rStyle w:val="a4"/>
          <w:b w:val="0"/>
          <w:bCs w:val="0"/>
        </w:rPr>
        <w:br/>
        <w:t xml:space="preserve">образующим инфраструктуру поддержки субъектов малого и среднего </w:t>
      </w:r>
      <w:r>
        <w:rPr>
          <w:rStyle w:val="a4"/>
          <w:b w:val="0"/>
          <w:bCs w:val="0"/>
        </w:rPr>
        <w:br/>
        <w:t xml:space="preserve">предпринимательства, не подлежащего отчуждению в частную </w:t>
      </w:r>
      <w:r>
        <w:rPr>
          <w:rStyle w:val="a4"/>
          <w:b w:val="0"/>
          <w:bCs w:val="0"/>
        </w:rPr>
        <w:br/>
        <w:t>собственность"</w:t>
      </w:r>
      <w:r>
        <w:fldChar w:fldCharType="end"/>
      </w:r>
    </w:p>
    <w:p w:rsidR="00000000" w:rsidRDefault="007F0C38">
      <w:pPr>
        <w:pStyle w:val="affd"/>
      </w:pPr>
      <w:r>
        <w:t>С изменениями и дополнениями от:</w:t>
      </w:r>
    </w:p>
    <w:p w:rsidR="00000000" w:rsidRDefault="007F0C38">
      <w:pPr>
        <w:pStyle w:val="af8"/>
      </w:pPr>
      <w:r>
        <w:t>29 июля 2009 г., 12 февраля 2010 г., 27 июня, 25 ноября 2011 г.</w:t>
      </w:r>
    </w:p>
    <w:p w:rsidR="00000000" w:rsidRDefault="007F0C38"/>
    <w:p w:rsidR="00000000" w:rsidRDefault="007F0C38">
      <w:pPr>
        <w:pStyle w:val="afff0"/>
      </w:pPr>
      <w:r>
        <w:rPr>
          <w:rStyle w:val="a3"/>
        </w:rPr>
        <w:t>Принято 22 сессией</w:t>
      </w:r>
    </w:p>
    <w:p w:rsidR="00000000" w:rsidRDefault="007F0C38">
      <w:pPr>
        <w:pStyle w:val="afff0"/>
      </w:pPr>
      <w:r>
        <w:rPr>
          <w:rStyle w:val="a3"/>
        </w:rPr>
        <w:t>Совета народных депутатов</w:t>
      </w:r>
    </w:p>
    <w:p w:rsidR="00000000" w:rsidRDefault="007F0C38">
      <w:pPr>
        <w:pStyle w:val="afff0"/>
      </w:pPr>
      <w:r>
        <w:rPr>
          <w:rStyle w:val="a3"/>
        </w:rPr>
        <w:t>муниципального образования</w:t>
      </w:r>
    </w:p>
    <w:p w:rsidR="00000000" w:rsidRDefault="007F0C38">
      <w:pPr>
        <w:pStyle w:val="afff0"/>
      </w:pPr>
      <w:r>
        <w:rPr>
          <w:rStyle w:val="a3"/>
        </w:rPr>
        <w:t>"Город Майкоп" 2 созыва 26 мая 2009 г. N 339</w:t>
      </w:r>
    </w:p>
    <w:p w:rsidR="00000000" w:rsidRDefault="007F0C38"/>
    <w:p w:rsidR="00000000" w:rsidRDefault="007F0C38">
      <w:r>
        <w:t xml:space="preserve">Рассмотрев предложение администрации муниципального образования "Город Майкоп", в целях реализации положений Федеральных законов </w:t>
      </w:r>
      <w:hyperlink r:id="rId4" w:history="1">
        <w:r>
          <w:rPr>
            <w:rStyle w:val="a4"/>
          </w:rPr>
          <w:t>от 24 июля 2007г. N 209-ФЗ</w:t>
        </w:r>
      </w:hyperlink>
      <w:r>
        <w:t xml:space="preserve"> "О развитии малого и среднего предпринимательства в Российской Федерации, </w:t>
      </w:r>
      <w:hyperlink r:id="rId5" w:history="1">
        <w:r>
          <w:rPr>
            <w:rStyle w:val="a4"/>
          </w:rPr>
          <w:t>от 22 июля 2008 г. N 159-ФЗ</w:t>
        </w:r>
      </w:hyperlink>
      <w:r>
        <w:t xml:space="preserve"> "Об особенностях отчуждения недвижимого имущества, находящегося </w:t>
      </w:r>
      <w: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</w:t>
      </w:r>
      <w:r>
        <w:t xml:space="preserve"> </w:t>
      </w:r>
      <w:hyperlink r:id="rId6" w:history="1">
        <w:r>
          <w:rPr>
            <w:rStyle w:val="a4"/>
          </w:rPr>
          <w:t>Уставом</w:t>
        </w:r>
      </w:hyperlink>
      <w:r>
        <w:t xml:space="preserve"> муниципального образования "Город Майкоп", </w:t>
      </w:r>
      <w:hyperlink r:id="rId7" w:history="1">
        <w:r>
          <w:rPr>
            <w:rStyle w:val="a4"/>
          </w:rPr>
          <w:t>Положением</w:t>
        </w:r>
      </w:hyperlink>
      <w:r>
        <w:t xml:space="preserve"> "О порядке управления и распоряжения муниципальной собственностью муниципального образования "Город Майкоп", а также</w:t>
      </w:r>
      <w:r>
        <w:t xml:space="preserve"> в целях удовлетворения потребностей субъектов малого и среднего предпринимательства в нежилых помещениях, Совет народных депутатов муниципального образования "Город Майкоп"</w:t>
      </w:r>
    </w:p>
    <w:p w:rsidR="00000000" w:rsidRDefault="007F0C38"/>
    <w:p w:rsidR="00000000" w:rsidRDefault="007F0C38">
      <w:pPr>
        <w:ind w:firstLine="698"/>
        <w:jc w:val="center"/>
      </w:pPr>
      <w:r>
        <w:t>решил:</w:t>
      </w:r>
    </w:p>
    <w:p w:rsidR="00000000" w:rsidRDefault="007F0C38"/>
    <w:p w:rsidR="00000000" w:rsidRDefault="007F0C38">
      <w:bookmarkStart w:id="1" w:name="sub_1"/>
      <w:r>
        <w:t>1. Утвердить Перечень муниципального имущества, находящегося в собст</w:t>
      </w:r>
      <w:r>
        <w:t>венности муниципального образования "Город Майкоп",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t>ельства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bookmarkEnd w:id="1"/>
    <w:p w:rsidR="00000000" w:rsidRDefault="007F0C38">
      <w:r>
        <w:t>Муниципальное имущество, включённое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000000" w:rsidRDefault="007F0C38">
      <w:bookmarkStart w:id="2" w:name="sub_2"/>
      <w:r>
        <w:t xml:space="preserve">2. Опубликовать настоящее Решение в газете "Майкопские новости", а также разместить в сети "Интернет"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администрации и Совета народных депутатов муниципального образования "Город Майкоп".</w:t>
      </w:r>
    </w:p>
    <w:p w:rsidR="00000000" w:rsidRDefault="007F0C38">
      <w:bookmarkStart w:id="3" w:name="sub_3"/>
      <w:bookmarkEnd w:id="2"/>
      <w:r>
        <w:t>3</w:t>
      </w:r>
      <w:r>
        <w:t xml:space="preserve">. Настоящее Решение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7F0C3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0C38">
            <w:pPr>
              <w:pStyle w:val="afff0"/>
            </w:pPr>
            <w:r>
              <w:t>Глава</w:t>
            </w:r>
            <w:r>
              <w:br/>
              <w:t>муниципального образования</w:t>
            </w:r>
            <w:r>
              <w:br/>
            </w:r>
            <w:r>
              <w:lastRenderedPageBreak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0C38">
            <w:pPr>
              <w:pStyle w:val="aff7"/>
              <w:jc w:val="right"/>
            </w:pPr>
            <w:r>
              <w:lastRenderedPageBreak/>
              <w:t>М. Н. Черниченко</w:t>
            </w:r>
          </w:p>
        </w:tc>
      </w:tr>
    </w:tbl>
    <w:p w:rsidR="00000000" w:rsidRDefault="007F0C38"/>
    <w:p w:rsidR="00000000" w:rsidRDefault="007F0C38">
      <w:pPr>
        <w:pStyle w:val="afff0"/>
      </w:pPr>
      <w:r>
        <w:t>г. Майкоп</w:t>
      </w:r>
    </w:p>
    <w:p w:rsidR="00000000" w:rsidRDefault="007F0C38">
      <w:pPr>
        <w:pStyle w:val="afff0"/>
      </w:pPr>
      <w:r>
        <w:t>28 мая 2009 года</w:t>
      </w:r>
    </w:p>
    <w:p w:rsidR="00000000" w:rsidRDefault="007F0C38">
      <w:pPr>
        <w:pStyle w:val="afff0"/>
      </w:pPr>
      <w:r>
        <w:t>N 127-рс</w:t>
      </w:r>
    </w:p>
    <w:p w:rsidR="00000000" w:rsidRDefault="007F0C38"/>
    <w:p w:rsidR="00000000" w:rsidRDefault="007F0C38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7F0C38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Совета народных депутатов</w:t>
      </w:r>
    </w:p>
    <w:p w:rsidR="00000000" w:rsidRDefault="007F0C38">
      <w:pPr>
        <w:ind w:firstLine="698"/>
        <w:jc w:val="right"/>
      </w:pPr>
      <w:r>
        <w:rPr>
          <w:rStyle w:val="a3"/>
        </w:rPr>
        <w:t>муниципального образования "Город Майкоп"</w:t>
      </w:r>
    </w:p>
    <w:p w:rsidR="00000000" w:rsidRDefault="007F0C38">
      <w:pPr>
        <w:ind w:firstLine="698"/>
        <w:jc w:val="right"/>
      </w:pPr>
      <w:r>
        <w:rPr>
          <w:rStyle w:val="a3"/>
        </w:rPr>
        <w:t>от 28 мая 2009г. N 127-рс</w:t>
      </w:r>
    </w:p>
    <w:p w:rsidR="00000000" w:rsidRDefault="007F0C38"/>
    <w:p w:rsidR="00000000" w:rsidRDefault="007F0C38">
      <w:pPr>
        <w:pStyle w:val="1"/>
      </w:pPr>
      <w:r>
        <w:t xml:space="preserve">Перечень муниципального имущества, находящегося в собственности </w:t>
      </w:r>
      <w:r>
        <w:br/>
        <w:t xml:space="preserve">муниципального образования "Город Майкоп", предназначенного </w:t>
      </w:r>
      <w:r>
        <w:br/>
        <w:t xml:space="preserve">для </w:t>
      </w:r>
      <w:r>
        <w:t>передачи во владение и (или) в пользование субъектам малого</w:t>
      </w:r>
      <w:r>
        <w:br/>
        <w:t xml:space="preserve">и среднего предпринимательства и организациям, образующим </w:t>
      </w:r>
      <w:r>
        <w:br/>
        <w:t xml:space="preserve">инфраструктуру поддержки субъектов малого и среднего </w:t>
      </w:r>
      <w:r>
        <w:br/>
        <w:t xml:space="preserve">предпринимательства, не подлежащего отчуждению в частную </w:t>
      </w:r>
      <w:r>
        <w:br/>
        <w:t>собственность</w:t>
      </w:r>
    </w:p>
    <w:p w:rsidR="00000000" w:rsidRDefault="007F0C38"/>
    <w:p w:rsidR="00000000" w:rsidRDefault="007F0C3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742"/>
        <w:gridCol w:w="5239"/>
        <w:gridCol w:w="1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rPr>
                <w:rStyle w:val="a3"/>
              </w:rPr>
              <w:lastRenderedPageBreak/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1"/>
            </w:pPr>
            <w:r>
              <w:t>Наименование объекта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1"/>
            </w:pPr>
            <w:r>
              <w:t>Адрес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1"/>
            </w:pPr>
            <w:r>
              <w:t>Общая площадь (кв.м.)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ул.Гагарина, 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1)12,0</w:t>
            </w:r>
          </w:p>
          <w:p w:rsidR="00000000" w:rsidRDefault="007F0C38">
            <w:pPr>
              <w:pStyle w:val="aff7"/>
              <w:jc w:val="center"/>
            </w:pPr>
            <w:r>
              <w:t>2) 3,0</w:t>
            </w:r>
          </w:p>
          <w:p w:rsidR="00000000" w:rsidRDefault="007F0C38">
            <w:pPr>
              <w:pStyle w:val="aff7"/>
              <w:jc w:val="center"/>
            </w:pPr>
            <w:r>
              <w:t>3) 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Административное здание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ул.Калинина, 210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6,6</w:t>
            </w:r>
          </w:p>
          <w:p w:rsidR="00000000" w:rsidRDefault="007F0C38">
            <w:pPr>
              <w:pStyle w:val="aff7"/>
              <w:jc w:val="center"/>
            </w:pPr>
            <w:r>
              <w:t>2) 29,8</w:t>
            </w:r>
          </w:p>
          <w:p w:rsidR="00000000" w:rsidRDefault="007F0C38">
            <w:pPr>
              <w:pStyle w:val="aff7"/>
              <w:jc w:val="center"/>
            </w:pPr>
            <w:r>
              <w:t>3) 32,7</w:t>
            </w:r>
          </w:p>
          <w:p w:rsidR="00000000" w:rsidRDefault="007F0C38">
            <w:pPr>
              <w:pStyle w:val="aff7"/>
              <w:jc w:val="center"/>
            </w:pPr>
            <w:r>
              <w:t>4) 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ул.Калинина, 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ул.Калинина, 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Административное здание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ул.Краснооктябрьская, 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268,7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ул.Краснооктябрьская, 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16,95</w:t>
            </w:r>
          </w:p>
          <w:p w:rsidR="00000000" w:rsidRDefault="007F0C38">
            <w:pPr>
              <w:pStyle w:val="aff7"/>
              <w:jc w:val="center"/>
            </w:pPr>
            <w:r>
              <w:t>2) 16,95</w:t>
            </w:r>
          </w:p>
          <w:p w:rsidR="00000000" w:rsidRDefault="007F0C38">
            <w:pPr>
              <w:pStyle w:val="aff7"/>
              <w:jc w:val="center"/>
            </w:pPr>
            <w:r>
              <w:t>3) 24,6</w:t>
            </w:r>
          </w:p>
          <w:p w:rsidR="00000000" w:rsidRDefault="007F0C38">
            <w:pPr>
              <w:pStyle w:val="aff7"/>
              <w:jc w:val="center"/>
            </w:pPr>
            <w:r>
              <w:t>4) 20,0</w:t>
            </w:r>
          </w:p>
          <w:p w:rsidR="00000000" w:rsidRDefault="007F0C38">
            <w:pPr>
              <w:pStyle w:val="aff7"/>
              <w:jc w:val="center"/>
            </w:pPr>
            <w:r>
              <w:t>5) 35,0</w:t>
            </w:r>
          </w:p>
          <w:p w:rsidR="00000000" w:rsidRDefault="007F0C38">
            <w:pPr>
              <w:pStyle w:val="aff7"/>
              <w:jc w:val="center"/>
            </w:pPr>
            <w:r>
              <w:t>6)37,4</w:t>
            </w:r>
          </w:p>
          <w:p w:rsidR="00000000" w:rsidRDefault="007F0C38">
            <w:pPr>
              <w:pStyle w:val="aff7"/>
              <w:jc w:val="center"/>
            </w:pPr>
            <w:r>
              <w:t>7) 195,4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ул.Краснооктябрьская, 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ул.Краснооктябрьская, 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689,1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ул.Курганная, 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25,5</w:t>
            </w:r>
          </w:p>
          <w:p w:rsidR="00000000" w:rsidRDefault="007F0C38">
            <w:pPr>
              <w:pStyle w:val="aff7"/>
              <w:jc w:val="center"/>
            </w:pPr>
            <w:r>
              <w:t>2) 52,1</w:t>
            </w:r>
          </w:p>
          <w:p w:rsidR="00000000" w:rsidRDefault="007F0C38">
            <w:pPr>
              <w:pStyle w:val="aff7"/>
              <w:jc w:val="center"/>
            </w:pPr>
            <w:r>
              <w:t>3) 78,2</w:t>
            </w:r>
          </w:p>
          <w:p w:rsidR="00000000" w:rsidRDefault="007F0C38">
            <w:pPr>
              <w:pStyle w:val="aff7"/>
              <w:jc w:val="center"/>
            </w:pPr>
            <w:r>
              <w:t>4) 77,9</w:t>
            </w:r>
          </w:p>
          <w:p w:rsidR="00000000" w:rsidRDefault="007F0C38">
            <w:pPr>
              <w:pStyle w:val="aff7"/>
              <w:jc w:val="center"/>
            </w:pPr>
            <w:r>
              <w:t>5) 415,33</w:t>
            </w:r>
          </w:p>
          <w:p w:rsidR="00000000" w:rsidRDefault="007F0C38">
            <w:pPr>
              <w:pStyle w:val="aff7"/>
              <w:jc w:val="center"/>
            </w:pPr>
            <w:r>
              <w:t>6) 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ул.Ленина, 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191,8</w:t>
            </w:r>
          </w:p>
          <w:p w:rsidR="00000000" w:rsidRDefault="007F0C38">
            <w:pPr>
              <w:pStyle w:val="aff7"/>
              <w:jc w:val="center"/>
            </w:pPr>
            <w:r>
              <w:lastRenderedPageBreak/>
              <w:t>2) 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ул.Пролетарская, 353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пер.Профсоюзный, 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18,0</w:t>
            </w:r>
          </w:p>
          <w:p w:rsidR="00000000" w:rsidRDefault="007F0C38">
            <w:pPr>
              <w:pStyle w:val="aff7"/>
              <w:jc w:val="center"/>
            </w:pPr>
            <w:r>
              <w:t>2) 12,8</w:t>
            </w:r>
          </w:p>
          <w:p w:rsidR="00000000" w:rsidRDefault="007F0C38">
            <w:pPr>
              <w:pStyle w:val="aff7"/>
              <w:jc w:val="center"/>
            </w:pPr>
            <w:r>
              <w:t>3) 11,2</w:t>
            </w:r>
          </w:p>
          <w:p w:rsidR="00000000" w:rsidRDefault="007F0C38">
            <w:pPr>
              <w:pStyle w:val="aff7"/>
              <w:jc w:val="center"/>
            </w:pPr>
            <w:r>
              <w:t>4) 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bookmarkStart w:id="5" w:name="sub_6"/>
            <w:r>
              <w:t>13</w:t>
            </w:r>
            <w:bookmarkEnd w:id="5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hyperlink r:id="rId10" w:history="1">
              <w:r>
                <w:rPr>
                  <w:rStyle w:val="a4"/>
                </w:rPr>
                <w:t>Исключен</w:t>
              </w:r>
            </w:hyperlink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 поликлиники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ул.Чкалова, 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17,2</w:t>
            </w:r>
          </w:p>
          <w:p w:rsidR="00000000" w:rsidRDefault="007F0C38">
            <w:pPr>
              <w:pStyle w:val="aff7"/>
              <w:jc w:val="center"/>
            </w:pPr>
            <w:r>
              <w:t>2) 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Нежилое помещение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ул. 12 Марта, 155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45,3</w:t>
            </w:r>
          </w:p>
          <w:p w:rsidR="00000000" w:rsidRDefault="007F0C38">
            <w:pPr>
              <w:pStyle w:val="aff7"/>
              <w:jc w:val="center"/>
            </w:pPr>
            <w:r>
              <w:t>2) 53,4</w:t>
            </w:r>
          </w:p>
          <w:p w:rsidR="00000000" w:rsidRDefault="007F0C38">
            <w:pPr>
              <w:pStyle w:val="aff7"/>
              <w:jc w:val="center"/>
            </w:pPr>
            <w:r>
              <w:t>3) 135,2</w:t>
            </w:r>
          </w:p>
          <w:p w:rsidR="00000000" w:rsidRDefault="007F0C38">
            <w:pPr>
              <w:pStyle w:val="aff7"/>
              <w:jc w:val="center"/>
            </w:pPr>
            <w:r>
              <w:t>4) 888,1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Дом культуры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 ст.Ханская, ул.Краснооктябрьская, 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1) 12,7</w:t>
            </w:r>
          </w:p>
          <w:p w:rsidR="00000000" w:rsidRDefault="007F0C38">
            <w:pPr>
              <w:pStyle w:val="aff7"/>
              <w:jc w:val="center"/>
            </w:pPr>
            <w:r>
              <w:t>2) 15,1</w:t>
            </w:r>
          </w:p>
          <w:p w:rsidR="00000000" w:rsidRDefault="007F0C38">
            <w:pPr>
              <w:pStyle w:val="aff7"/>
              <w:jc w:val="center"/>
            </w:pPr>
            <w:r>
              <w:t>3) 33,0</w:t>
            </w:r>
          </w:p>
          <w:p w:rsidR="00000000" w:rsidRDefault="007F0C38">
            <w:pPr>
              <w:pStyle w:val="aff7"/>
              <w:jc w:val="center"/>
            </w:pPr>
            <w:r>
              <w:t>4) 6,8</w:t>
            </w:r>
          </w:p>
          <w:p w:rsidR="00000000" w:rsidRDefault="007F0C38">
            <w:pPr>
              <w:pStyle w:val="aff7"/>
              <w:jc w:val="center"/>
            </w:pPr>
            <w:r>
              <w:t>5) 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bookmarkStart w:id="6" w:name="sub_5"/>
            <w:r>
              <w:t>17</w:t>
            </w:r>
            <w:bookmarkEnd w:id="6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hyperlink r:id="rId11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bookmarkStart w:id="7" w:name="sub_4"/>
            <w:r>
              <w:t>18</w:t>
            </w:r>
            <w:bookmarkEnd w:id="7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f0"/>
            </w:pPr>
            <w:r>
              <w:t>Здание гостиницы "Майкоп"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г.Майкоп,</w:t>
            </w:r>
          </w:p>
          <w:p w:rsidR="00000000" w:rsidRDefault="007F0C38">
            <w:pPr>
              <w:pStyle w:val="aff7"/>
              <w:jc w:val="center"/>
            </w:pPr>
            <w:r>
              <w:t>ул. Краснооктябрьская, 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0C38">
            <w:pPr>
              <w:pStyle w:val="aff7"/>
              <w:jc w:val="center"/>
            </w:pPr>
            <w:r>
              <w:t>3003,4</w:t>
            </w:r>
          </w:p>
        </w:tc>
      </w:tr>
    </w:tbl>
    <w:p w:rsidR="007F0C38" w:rsidRDefault="007F0C38"/>
    <w:sectPr w:rsidR="007F0C3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7C"/>
    <w:rsid w:val="007F0C38"/>
    <w:rsid w:val="00C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C23AE-38E7-4D69-AB28-8C7ECEF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2224916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04991.100" TargetMode="External"/><Relationship Id="rId11" Type="http://schemas.openxmlformats.org/officeDocument/2006/relationships/hyperlink" Target="garantF1://32241334.1" TargetMode="External"/><Relationship Id="rId5" Type="http://schemas.openxmlformats.org/officeDocument/2006/relationships/hyperlink" Target="garantF1://12061610.0" TargetMode="External"/><Relationship Id="rId10" Type="http://schemas.openxmlformats.org/officeDocument/2006/relationships/hyperlink" Target="garantF1://32242976.1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323237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4120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2015-03-12T12:18:00Z</dcterms:created>
  <dcterms:modified xsi:type="dcterms:W3CDTF">2015-03-12T12:18:00Z</dcterms:modified>
</cp:coreProperties>
</file>